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Statistical Test Result #187 — Analysis Report</w:t>
      </w:r>
    </w:p>
    <w:p>
      <w:r>
        <w:t>Generated 2026-09-21 02:38:10 · 1 run(s) · CAT-G Data Analyzer</w:t>
      </w:r>
    </w:p>
    <w:p>
      <w:pPr>
        <w:pStyle w:val="Heading2"/>
      </w:pPr>
      <w:r>
        <w:t>1. mann whitney (#187)</w:t>
      </w:r>
    </w:p>
    <w:p>
      <w:r>
        <w:t>2026-09-21 02:16:42 · statistical_test · status: completed</w:t>
      </w:r>
    </w:p>
    <w:p>
      <w:r>
        <w:rPr>
          <w:i/>
        </w:rPr>
        <w:t>The mann whitney on value across group groups was statistically significant (p &lt; 0.001).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statistic</w:t>
            </w:r>
          </w:p>
        </w:tc>
        <w:tc>
          <w:tcPr>
            <w:tcW w:type="dxa" w:w="4320"/>
          </w:tcPr>
          <w:p>
            <w:r>
              <w:t>623.0</w:t>
            </w:r>
          </w:p>
        </w:tc>
      </w:tr>
      <w:tr>
        <w:tc>
          <w:tcPr>
            <w:tcW w:type="dxa" w:w="4320"/>
          </w:tcPr>
          <w:p>
            <w:r>
              <w:t>p_value</w:t>
            </w:r>
          </w:p>
        </w:tc>
        <w:tc>
          <w:tcPr>
            <w:tcW w:type="dxa" w:w="4320"/>
          </w:tcPr>
          <w:p>
            <w:r>
              <w:t>0.0</w:t>
            </w:r>
          </w:p>
        </w:tc>
      </w:tr>
      <w:tr>
        <w:tc>
          <w:tcPr>
            <w:tcW w:type="dxa" w:w="4320"/>
          </w:tcPr>
          <w:p>
            <w:r>
              <w:t>significant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alternative</w:t>
            </w:r>
          </w:p>
        </w:tc>
        <w:tc>
          <w:tcPr>
            <w:tcW w:type="dxa" w:w="4320"/>
          </w:tcPr>
          <w:p>
            <w:r>
              <w:t>two-sided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asymptotic (normal approximation)</w:t>
            </w:r>
          </w:p>
        </w:tc>
      </w:tr>
      <w:tr>
        <w:tc>
          <w:tcPr>
            <w:tcW w:type="dxa" w:w="4320"/>
          </w:tcPr>
          <w:p>
            <w:r>
              <w:t>rank_biserial_r</w:t>
            </w:r>
          </w:p>
        </w:tc>
        <w:tc>
          <w:tcPr>
            <w:tcW w:type="dxa" w:w="4320"/>
          </w:tcPr>
          <w:p>
            <w:r>
              <w:t>-0.9936</w:t>
            </w:r>
          </w:p>
        </w:tc>
      </w:tr>
      <w:tr>
        <w:tc>
          <w:tcPr>
            <w:tcW w:type="dxa" w:w="4320"/>
          </w:tcPr>
          <w:p>
            <w:r>
              <w:t>value_col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group_col</w:t>
            </w:r>
          </w:p>
        </w:tc>
        <w:tc>
          <w:tcPr>
            <w:tcW w:type="dxa" w:w="4320"/>
          </w:tcPr>
          <w:p>
            <w:r>
              <w:t>group</w:t>
            </w:r>
          </w:p>
        </w:tc>
      </w:tr>
    </w:tbl>
    <w:p>
      <w:pPr>
        <w:pStyle w:val="Heading3"/>
      </w:pPr>
      <w:r>
        <w:t>group stats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group</w:t>
            </w:r>
          </w:p>
        </w:tc>
        <w:tc>
          <w:tcPr>
            <w:tcW w:type="dxa" w:w="1234"/>
          </w:tcPr>
          <w:p>
            <w:r>
              <w:t>n</w:t>
            </w:r>
          </w:p>
        </w:tc>
        <w:tc>
          <w:tcPr>
            <w:tcW w:type="dxa" w:w="1234"/>
          </w:tcPr>
          <w:p>
            <w:r>
              <w:t>mean</w:t>
            </w:r>
          </w:p>
        </w:tc>
        <w:tc>
          <w:tcPr>
            <w:tcW w:type="dxa" w:w="1234"/>
          </w:tcPr>
          <w:p>
            <w:r>
              <w:t>sd</w:t>
            </w:r>
          </w:p>
        </w:tc>
        <w:tc>
          <w:tcPr>
            <w:tcW w:type="dxa" w:w="1234"/>
          </w:tcPr>
          <w:p>
            <w:r>
              <w:t>median</w:t>
            </w:r>
          </w:p>
        </w:tc>
        <w:tc>
          <w:tcPr>
            <w:tcW w:type="dxa" w:w="1234"/>
          </w:tcPr>
          <w:p>
            <w:r>
              <w:t>min</w:t>
            </w:r>
          </w:p>
        </w:tc>
        <w:tc>
          <w:tcPr>
            <w:tcW w:type="dxa" w:w="1234"/>
          </w:tcPr>
          <w:p>
            <w:r>
              <w:t>max</w:t>
            </w:r>
          </w:p>
        </w:tc>
      </w:tr>
      <w:tr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25</w:t>
            </w:r>
          </w:p>
        </w:tc>
        <w:tc>
          <w:tcPr>
            <w:tcW w:type="dxa" w:w="1234"/>
          </w:tcPr>
          <w:p>
            <w:r>
              <w:t>13.606847</w:t>
            </w:r>
          </w:p>
        </w:tc>
        <w:tc>
          <w:tcPr>
            <w:tcW w:type="dxa" w:w="1234"/>
          </w:tcPr>
          <w:p>
            <w:r>
              <w:t>0.877117</w:t>
            </w:r>
          </w:p>
        </w:tc>
        <w:tc>
          <w:tcPr>
            <w:tcW w:type="dxa" w:w="1234"/>
          </w:tcPr>
          <w:p>
            <w:r>
              <w:t>13.486133</w:t>
            </w:r>
          </w:p>
        </w:tc>
        <w:tc>
          <w:tcPr>
            <w:tcW w:type="dxa" w:w="1234"/>
          </w:tcPr>
          <w:p>
            <w:r>
              <w:t>11.932558</w:t>
            </w:r>
          </w:p>
        </w:tc>
        <w:tc>
          <w:tcPr>
            <w:tcW w:type="dxa" w:w="1234"/>
          </w:tcPr>
          <w:p>
            <w:r>
              <w:t>15.628616</w:t>
            </w:r>
          </w:p>
        </w:tc>
      </w:tr>
      <w:tr>
        <w:tc>
          <w:tcPr>
            <w:tcW w:type="dxa" w:w="1234"/>
          </w:tcPr>
          <w:p>
            <w:r>
              <w:t>low</w:t>
            </w:r>
          </w:p>
        </w:tc>
        <w:tc>
          <w:tcPr>
            <w:tcW w:type="dxa" w:w="1234"/>
          </w:tcPr>
          <w:p>
            <w:r>
              <w:t>25</w:t>
            </w:r>
          </w:p>
        </w:tc>
        <w:tc>
          <w:tcPr>
            <w:tcW w:type="dxa" w:w="1234"/>
          </w:tcPr>
          <w:p>
            <w:r>
              <w:t>10.471072</w:t>
            </w:r>
          </w:p>
        </w:tc>
        <w:tc>
          <w:tcPr>
            <w:tcW w:type="dxa" w:w="1234"/>
          </w:tcPr>
          <w:p>
            <w:r>
              <w:t>0.995267</w:t>
            </w:r>
          </w:p>
        </w:tc>
        <w:tc>
          <w:tcPr>
            <w:tcW w:type="dxa" w:w="1234"/>
          </w:tcPr>
          <w:p>
            <w:r>
              <w:t>10.446981</w:t>
            </w:r>
          </w:p>
        </w:tc>
        <w:tc>
          <w:tcPr>
            <w:tcW w:type="dxa" w:w="1234"/>
          </w:tcPr>
          <w:p>
            <w:r>
              <w:t>8.686865</w:t>
            </w:r>
          </w:p>
        </w:tc>
        <w:tc>
          <w:tcPr>
            <w:tcW w:type="dxa" w:w="1234"/>
          </w:tcPr>
          <w:p>
            <w:r>
              <w:t>12.276171</w:t>
            </w:r>
          </w:p>
        </w:tc>
      </w:tr>
    </w:tbl>
    <w:p>
      <w:pPr>
        <w:pStyle w:val="Heading3"/>
      </w:pPr>
      <w:r>
        <w:t>effect size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rank_biserial_r</w:t>
            </w:r>
          </w:p>
        </w:tc>
      </w:tr>
      <w:tr>
        <w:tc>
          <w:tcPr>
            <w:tcW w:type="dxa" w:w="4320"/>
          </w:tcPr>
          <w:p>
            <w:r>
              <w:t>value</w:t>
            </w:r>
          </w:p>
        </w:tc>
        <w:tc>
          <w:tcPr>
            <w:tcW w:type="dxa" w:w="4320"/>
          </w:tcPr>
          <w:p>
            <w:r>
              <w:t>-0.9936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group violin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mean ci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Mann-Whitney U test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scipy 1.17.1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example_posthoc_two_groups.csv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02:16:42.978151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https://cat-g-omxpert.wishartlab.com/results/by-token/1be5947e8391456e8df328daaf731d47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test_type</w:t>
            </w:r>
          </w:p>
        </w:tc>
        <w:tc>
          <w:tcPr>
            <w:tcW w:type="dxa" w:w="4320"/>
          </w:tcPr>
          <w:p>
            <w:r>
              <w:t>mann_whitney</w:t>
            </w:r>
          </w:p>
        </w:tc>
      </w:tr>
      <w:tr>
        <w:tc>
          <w:tcPr>
            <w:tcW w:type="dxa" w:w="4320"/>
          </w:tcPr>
          <w:p>
            <w:r>
              <w:t>value_col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group_col</w:t>
            </w:r>
          </w:p>
        </w:tc>
        <w:tc>
          <w:tcPr>
            <w:tcW w:type="dxa" w:w="4320"/>
          </w:tcPr>
          <w:p>
            <w:r>
              <w:t>group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scipy import stats</w:t>
      </w:r>
    </w:p>
    <w:p>
      <w:r>
        <w:rPr>
          <w:rFonts w:ascii="Courier New" w:hAnsi="Courier New"/>
        </w:rPr>
        <w:t># python</w:t>
        <w:br/>
        <w:t>stat, p = stats.mannwhitneyu(group_a, group_b, alternative='two-sided')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